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94" w:rsidRPr="0000589A" w:rsidRDefault="003C4A94" w:rsidP="003C4A94">
      <w:pPr>
        <w:pStyle w:val="2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bookmarkStart w:id="0" w:name="_GoBack"/>
      <w:bookmarkEnd w:id="0"/>
      <w:r w:rsidRPr="0000589A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ข่าวประชาสัมพันธ์</w:t>
      </w:r>
    </w:p>
    <w:p w:rsidR="003C4A94" w:rsidRDefault="003C4A94" w:rsidP="003C4A94">
      <w:pPr>
        <w:jc w:val="center"/>
        <w:rPr>
          <w:rFonts w:ascii="TH SarabunPSK" w:hAnsi="TH SarabunPSK" w:cs="TH SarabunPSK"/>
        </w:rPr>
      </w:pPr>
    </w:p>
    <w:p w:rsidR="003C4A94" w:rsidRDefault="003C4A94" w:rsidP="003C4A94">
      <w:pPr>
        <w:pStyle w:val="a3"/>
        <w:jc w:val="center"/>
        <w:rPr>
          <w:rFonts w:ascii="Arial" w:hAnsi="Arial"/>
          <w:b/>
          <w:bCs/>
          <w:color w:val="006699"/>
          <w:sz w:val="30"/>
          <w:szCs w:val="30"/>
        </w:rPr>
      </w:pPr>
      <w:r>
        <w:rPr>
          <w:rFonts w:ascii="Arial" w:hAnsi="Arial"/>
          <w:b/>
          <w:bCs/>
          <w:color w:val="006699"/>
          <w:sz w:val="30"/>
          <w:szCs w:val="30"/>
          <w:cs/>
        </w:rPr>
        <w:t>ข้อควรปฏิบัติเมื่อแก๊สรั่ว</w:t>
      </w:r>
    </w:p>
    <w:p w:rsidR="003C4A94" w:rsidRPr="00CD285F" w:rsidRDefault="003C4A94" w:rsidP="003C4A94">
      <w:pPr>
        <w:pStyle w:val="a3"/>
        <w:rPr>
          <w:rFonts w:ascii="Arial" w:hAnsi="Arial"/>
          <w:color w:val="800080"/>
          <w:sz w:val="19"/>
          <w:szCs w:val="19"/>
        </w:rPr>
      </w:pPr>
      <w:r w:rsidRPr="00CD285F">
        <w:rPr>
          <w:rFonts w:ascii="Arial" w:hAnsi="Arial" w:cs="AngsanaUPC" w:hint="cs"/>
          <w:b/>
          <w:bCs/>
          <w:color w:val="800080"/>
          <w:sz w:val="32"/>
          <w:szCs w:val="32"/>
          <w:cs/>
        </w:rPr>
        <w:t>ข้อควรปฏิบัติเมื่อแก๊สรั่ว</w:t>
      </w:r>
      <w:r w:rsidRPr="00CD285F">
        <w:rPr>
          <w:rFonts w:ascii="Arial" w:hAnsi="Arial"/>
          <w:color w:val="800080"/>
          <w:sz w:val="19"/>
          <w:szCs w:val="19"/>
        </w:rPr>
        <w:t xml:space="preserve">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t>ห้ามนำวัตถุไวไฟหรือจะทำให้เกิดประกายไฟในบริเวณที่มีแก๊สรั่วอย่างเด็ดขาด เพราะจะทำให้เกิดไฟลุกไหม้และระเบิดได้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2078990" cy="1337310"/>
            <wp:effectExtent l="0" t="0" r="0" b="0"/>
            <wp:docPr id="6" name="รูปภาพ 6" descr="image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t>ในกรณีที่แก๊สรั่วให้เปิดหน้าต่างทุกบานที่อยู่บริเวณนั้น</w:t>
      </w:r>
      <w:r>
        <w:rPr>
          <w:rFonts w:ascii="Arial" w:hAnsi="Arial" w:cs="AngsanaUPC" w:hint="cs"/>
          <w:color w:val="4D4D4D"/>
          <w:sz w:val="32"/>
          <w:szCs w:val="32"/>
        </w:rPr>
        <w:t> </w:t>
      </w:r>
      <w:r>
        <w:rPr>
          <w:rFonts w:ascii="Arial" w:hAnsi="Arial" w:cs="AngsanaUPC" w:hint="cs"/>
          <w:color w:val="4D4D4D"/>
          <w:sz w:val="32"/>
          <w:szCs w:val="32"/>
          <w:cs/>
        </w:rPr>
        <w:t xml:space="preserve"> เพื่อระบายอากาศให้</w:t>
      </w:r>
      <w:r>
        <w:rPr>
          <w:rFonts w:ascii="Arial" w:hAnsi="Arial" w:cs="AngsanaUPC" w:hint="cs"/>
          <w:color w:val="4D4D4D"/>
          <w:sz w:val="32"/>
          <w:szCs w:val="32"/>
        </w:rPr>
        <w:t xml:space="preserve">    </w:t>
      </w:r>
      <w:r>
        <w:rPr>
          <w:rFonts w:ascii="Arial" w:hAnsi="Arial" w:cs="AngsanaUPC" w:hint="cs"/>
          <w:color w:val="4D4D4D"/>
          <w:sz w:val="32"/>
          <w:szCs w:val="32"/>
          <w:cs/>
        </w:rPr>
        <w:t>ถ่ายเทสะดวก</w:t>
      </w:r>
      <w:r>
        <w:rPr>
          <w:rFonts w:ascii="Arial" w:hAnsi="Arial" w:cs="AngsanaUPC" w:hint="cs"/>
          <w:color w:val="4D4D4D"/>
          <w:sz w:val="32"/>
          <w:szCs w:val="32"/>
        </w:rPr>
        <w:t> </w:t>
      </w:r>
      <w:r>
        <w:rPr>
          <w:rFonts w:ascii="Arial" w:hAnsi="Arial" w:cs="AngsanaUPC" w:hint="cs"/>
          <w:color w:val="4D4D4D"/>
          <w:sz w:val="32"/>
          <w:szCs w:val="32"/>
          <w:cs/>
        </w:rPr>
        <w:t xml:space="preserve"> แก๊สจะได้ไม่สะสมอยู่ในบริเวณนั้น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2130425" cy="1328420"/>
            <wp:effectExtent l="0" t="0" r="3175" b="5080"/>
            <wp:docPr id="5" name="รูปภาพ 5" descr="image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t>กรณีแก๊สรั่วให้ใช้พัดหรือวัสดุอื่นที่ไม่นำไฟฟ้า</w:t>
      </w:r>
      <w:r>
        <w:rPr>
          <w:rFonts w:ascii="Arial" w:hAnsi="Arial" w:cs="AngsanaUPC" w:hint="cs"/>
          <w:color w:val="4D4D4D"/>
          <w:sz w:val="32"/>
          <w:szCs w:val="32"/>
        </w:rPr>
        <w:t> </w:t>
      </w:r>
      <w:r>
        <w:rPr>
          <w:rFonts w:ascii="Arial" w:hAnsi="Arial" w:cs="AngsanaUPC" w:hint="cs"/>
          <w:color w:val="4D4D4D"/>
          <w:sz w:val="32"/>
          <w:szCs w:val="32"/>
          <w:cs/>
        </w:rPr>
        <w:t xml:space="preserve"> พัดโบกไล่อากาศเพื่อให้แก๊สบริเวณนั้นเจือจาง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2242820" cy="1440815"/>
            <wp:effectExtent l="0" t="0" r="5080" b="6985"/>
            <wp:docPr id="4" name="รูปภาพ 4" descr="imag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lastRenderedPageBreak/>
        <w:t>ถ้าแก๊สรั่วบริเวณของถังให้ขนย้ายถังอออกมาไว้ในที่โล่งและห่างไกลจากบริเวณที่พักอาศัยและรีบแจ้งสถานีดับเพลิงทันที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2233930" cy="1414780"/>
            <wp:effectExtent l="0" t="0" r="0" b="0"/>
            <wp:docPr id="3" name="รูปภาพ 3" descr="image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t>ถ้าพบแก๊สรั่วที่บริเวณท่อหรือสายแก๊ส</w:t>
      </w:r>
      <w:r>
        <w:rPr>
          <w:rFonts w:ascii="Arial" w:hAnsi="Arial" w:cs="AngsanaUPC" w:hint="cs"/>
          <w:color w:val="4D4D4D"/>
          <w:sz w:val="32"/>
          <w:szCs w:val="32"/>
        </w:rPr>
        <w:t> </w:t>
      </w:r>
      <w:r>
        <w:rPr>
          <w:rFonts w:ascii="Arial" w:hAnsi="Arial" w:cs="AngsanaUPC" w:hint="cs"/>
          <w:color w:val="4D4D4D"/>
          <w:sz w:val="32"/>
          <w:szCs w:val="32"/>
          <w:cs/>
        </w:rPr>
        <w:t xml:space="preserve"> หรือรอยต่อให้ปิดแก๊สที่วาล์วถังแก๊ส</w:t>
      </w:r>
      <w:r>
        <w:rPr>
          <w:rFonts w:ascii="Arial" w:hAnsi="Arial" w:cs="AngsanaUPC" w:hint="cs"/>
          <w:color w:val="4D4D4D"/>
          <w:sz w:val="32"/>
          <w:szCs w:val="32"/>
        </w:rPr>
        <w:t xml:space="preserve">   </w:t>
      </w:r>
      <w:r>
        <w:rPr>
          <w:rFonts w:ascii="Arial" w:hAnsi="Arial" w:cs="AngsanaUPC" w:hint="cs"/>
          <w:color w:val="4D4D4D"/>
          <w:sz w:val="32"/>
          <w:szCs w:val="32"/>
          <w:cs/>
        </w:rPr>
        <w:t>โดยเร็ว</w:t>
      </w:r>
      <w:r>
        <w:rPr>
          <w:rFonts w:ascii="Arial" w:hAnsi="Arial" w:cs="AngsanaUPC" w:hint="cs"/>
          <w:color w:val="4D4D4D"/>
          <w:sz w:val="32"/>
          <w:szCs w:val="32"/>
        </w:rPr>
        <w:t> </w:t>
      </w:r>
      <w:r>
        <w:rPr>
          <w:rFonts w:ascii="Arial" w:hAnsi="Arial" w:cs="AngsanaUPC" w:hint="cs"/>
          <w:color w:val="4D4D4D"/>
          <w:sz w:val="32"/>
          <w:szCs w:val="32"/>
          <w:cs/>
        </w:rPr>
        <w:t xml:space="preserve"> แล้วแจ้งให้ร้านค้าที่ส่งแก๊สมาตรวจสอบโดยด่วน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2242820" cy="1440815"/>
            <wp:effectExtent l="0" t="0" r="5080" b="6985"/>
            <wp:docPr id="2" name="รูปภาพ 2" descr="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t>ห้ามนำมืออุดรอยรั่วบริเวณท่อสายยางอย่างเด็ดขาด</w:t>
      </w:r>
      <w:r>
        <w:rPr>
          <w:rFonts w:ascii="Arial" w:hAnsi="Arial" w:cs="AngsanaUPC" w:hint="cs"/>
          <w:color w:val="4D4D4D"/>
          <w:sz w:val="32"/>
          <w:szCs w:val="32"/>
        </w:rPr>
        <w:t> </w:t>
      </w:r>
      <w:r>
        <w:rPr>
          <w:rFonts w:ascii="Arial" w:hAnsi="Arial" w:cs="AngsanaUPC" w:hint="cs"/>
          <w:color w:val="4D4D4D"/>
          <w:sz w:val="32"/>
          <w:szCs w:val="32"/>
          <w:cs/>
        </w:rPr>
        <w:t xml:space="preserve"> เพราะจะทำให้เกิดอันตรายได้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2122170" cy="1294130"/>
            <wp:effectExtent l="0" t="0" r="0" b="1270"/>
            <wp:docPr id="1" name="รูปภาพ 1" descr="imag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94" w:rsidRDefault="003C4A94" w:rsidP="003C4A94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3C4A94" w:rsidRPr="0000589A" w:rsidRDefault="003C4A94" w:rsidP="003C4A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4A94" w:rsidRPr="0000589A" w:rsidRDefault="003C4A94" w:rsidP="003C4A94">
      <w:pPr>
        <w:pStyle w:val="2"/>
        <w:ind w:left="1440" w:firstLine="720"/>
        <w:jc w:val="center"/>
        <w:rPr>
          <w:rFonts w:ascii="TH SarabunPSK" w:hAnsi="TH SarabunPSK" w:cs="TH SarabunPSK" w:hint="cs"/>
          <w:b/>
          <w:bCs/>
          <w:color w:val="800080"/>
          <w:sz w:val="36"/>
          <w:szCs w:val="36"/>
        </w:rPr>
      </w:pPr>
      <w:r w:rsidRPr="0000589A">
        <w:rPr>
          <w:rFonts w:ascii="TH SarabunPSK" w:hAnsi="TH SarabunPSK" w:cs="TH SarabunPSK"/>
          <w:b/>
          <w:bCs/>
          <w:color w:val="800080"/>
          <w:sz w:val="36"/>
          <w:szCs w:val="36"/>
          <w:cs/>
        </w:rPr>
        <w:t>ด้วยความ</w:t>
      </w:r>
      <w:r w:rsidRPr="0000589A"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  <w:t>ปรารถนา</w:t>
      </w:r>
      <w:r w:rsidRPr="0000589A">
        <w:rPr>
          <w:rFonts w:ascii="TH SarabunPSK" w:hAnsi="TH SarabunPSK" w:cs="TH SarabunPSK"/>
          <w:b/>
          <w:bCs/>
          <w:color w:val="800080"/>
          <w:sz w:val="36"/>
          <w:szCs w:val="36"/>
          <w:cs/>
        </w:rPr>
        <w:t>ดีจากงานป้องกันและบรรเทาสาธารณภัย</w:t>
      </w:r>
    </w:p>
    <w:p w:rsidR="003C4A94" w:rsidRPr="0000589A" w:rsidRDefault="003C4A94" w:rsidP="003C4A94">
      <w:pPr>
        <w:pStyle w:val="2"/>
        <w:ind w:left="1440" w:firstLine="720"/>
        <w:jc w:val="center"/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</w:pPr>
      <w:r w:rsidRPr="0000589A"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  <w:t>เทศบาลตำบลเชียรใหญ่</w:t>
      </w:r>
    </w:p>
    <w:p w:rsidR="003C4A94" w:rsidRDefault="003C4A94" w:rsidP="003C4A94">
      <w:pPr>
        <w:jc w:val="center"/>
        <w:rPr>
          <w:rFonts w:ascii="TH SarabunPSK" w:hAnsi="TH SarabunPSK" w:cs="TH SarabunPSK"/>
        </w:rPr>
      </w:pPr>
    </w:p>
    <w:p w:rsidR="009E11A3" w:rsidRDefault="009E11A3"/>
    <w:sectPr w:rsidR="009E11A3" w:rsidSect="003C4A9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94"/>
    <w:rsid w:val="003C4A94"/>
    <w:rsid w:val="006175BC"/>
    <w:rsid w:val="009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4A94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C4A94"/>
    <w:rPr>
      <w:rFonts w:ascii="Cordia New" w:eastAsia="Cordia New" w:hAnsi="Cordia New" w:cs="AngsanaUPC"/>
      <w:sz w:val="32"/>
      <w:szCs w:val="32"/>
    </w:rPr>
  </w:style>
  <w:style w:type="paragraph" w:styleId="a3">
    <w:name w:val="Normal (Web)"/>
    <w:basedOn w:val="a"/>
    <w:rsid w:val="003C4A9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A9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4A9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4A94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C4A94"/>
    <w:rPr>
      <w:rFonts w:ascii="Cordia New" w:eastAsia="Cordia New" w:hAnsi="Cordia New" w:cs="AngsanaUPC"/>
      <w:sz w:val="32"/>
      <w:szCs w:val="32"/>
    </w:rPr>
  </w:style>
  <w:style w:type="paragraph" w:styleId="a3">
    <w:name w:val="Normal (Web)"/>
    <w:basedOn w:val="a"/>
    <w:rsid w:val="003C4A9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A9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4A9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2013-11-05T08:13:00Z</dcterms:created>
  <dcterms:modified xsi:type="dcterms:W3CDTF">2013-11-05T08:13:00Z</dcterms:modified>
</cp:coreProperties>
</file>